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6"/>
          <w:szCs w:val="26"/>
        </w:rPr>
        <w:t xml:space="preserve">COLEGIO CRISTIANO NICOLÁS</w:t>
      </w:r>
    </w:p>
    <w:p>
      <w:pPr>
        <w:spacing w:after="200"/>
        <w:jc w:val="center"/>
      </w:pPr>
      <w:r>
        <w:rPr>
          <w:color w:val="555555"/>
          <w:sz w:val="20"/>
          <w:szCs w:val="20"/>
        </w:rPr>
        <w:t xml:space="preserve">Gestión de Proyectos · Cuarto Bachillerato · Cuarto Bimestre</w:t>
      </w:r>
    </w:p>
    <w:p>
      <w:pPr>
        <w:pStyle w:val="Heading1"/>
        <w:jc w:val="center"/>
      </w:pPr>
      <w:r>
        <w:rPr>
          <w:b/>
          <w:bCs/>
        </w:rPr>
        <w:t xml:space="preserve">HOJA DE TRABAJO N.° 3</w:t>
      </w:r>
    </w:p>
    <w:p>
      <w:pPr>
        <w:spacing w:after="150"/>
        <w:jc w:val="center"/>
      </w:pPr>
      <w:r>
        <w:rPr>
          <w:b/>
          <w:bCs/>
          <w:i/>
          <w:iCs/>
          <w:color w:val="1E2761"/>
          <w:sz w:val="24"/>
          <w:szCs w:val="24"/>
        </w:rPr>
        <w:t xml:space="preserve">Emprendimiento y Gestión de Proyectos Personales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000"/>
        <w:gridCol w:w="1500"/>
      </w:tblGrid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Nombre del estudiante: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Valor: 15 pts</w:t>
            </w:r>
          </w:p>
        </w:tc>
      </w:tr>
      <w:tr>
        <w:tc>
          <w:tcPr>
            <w:tcW w:type="dxa" w:w="3500"/>
          </w:tcPr>
          <w:p>
            <w:r>
              <w:rPr>
                <w:b/>
                <w:bCs/>
                <w:sz w:val="20"/>
                <w:szCs w:val="20"/>
              </w:rPr>
              <w:t xml:space="preserve">Grado y sección:</w:t>
            </w:r>
          </w:p>
        </w:tc>
        <w:tc>
          <w:tcPr>
            <w:tcW w:type="dxa" w:w="5000"/>
          </w:tcPr>
          <w:p/>
        </w:tc>
        <w:tc>
          <w:tcPr>
            <w:tcW w:type="dxa" w:w="1500"/>
          </w:tcPr>
          <w:p>
            <w:r>
              <w:rPr>
                <w:b/>
                <w:bCs/>
                <w:sz w:val="20"/>
                <w:szCs w:val="20"/>
              </w:rPr>
              <w:t xml:space="preserve">Fecha:</w:t>
            </w:r>
          </w:p>
        </w:tc>
      </w:tr>
    </w:tbl>
    <w:p>
      <w:pPr>
        <w:spacing w:after="150"/>
      </w:pPr>
    </w:p>
    <w:p>
      <w:pPr>
        <w:shd w:fill="2C5F2D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INSTRUCCIONES</w:t>
      </w:r>
    </w:p>
    <w:p>
      <w:pPr>
        <w:spacing w:after="100"/>
      </w:pPr>
      <w:r>
        <w:rPr>
          <w:sz w:val="21"/>
          <w:szCs w:val="21"/>
        </w:rPr>
        <w:t xml:space="preserve">Aplicarás lo aprendido para planificar, de forma práctica, un proyecto personal o de emprendimiento propio (real, que sí te gustaría hacer). Desarrolla cada punto con tus propias ideas.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Describe una idea de emprendimiento o proyecto personal que te gustaría realizar (negocio, servicio, iniciativa social, proyecto de vida, etc.). Explica en qué consiste en un párrafo.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Elabora un análisis FODA de tu idea: escribe al menos 2 elementos en cada uno de los 4 apartados (Fortalezas, Oportunidades, Debilidades, Amenazas).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Divide tu proyecto en al menos 5 tareas o pasos concretos que necesitas realizar para llevarlo a cabo, en el orden en que los harías.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Para cada una de las 5 tareas del punto 3, indica un tiempo estimado (días o semanas) y qué recurso necesitas (dinero, materiales, personas, permisos, etc.).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5. </w:t>
      </w:r>
      <w:r>
        <w:rPr>
          <w:sz w:val="21"/>
          <w:szCs w:val="21"/>
        </w:rPr>
        <w:t xml:space="preserve">Menciona 2 características personales tuyas (de las vistas en clase: perseverancia, iniciativa, tolerancia al riesgo, trabajo en equipo) que te ayudarán a sacar adelante este proyecto, y explica cómo las pondrás en práctica.</w:t>
      </w:r>
    </w:p>
    <w:p>
      <w:pPr>
        <w:spacing w:after="120"/>
        <w:ind w:left="215"/>
      </w:pPr>
      <w:r>
        <w:rPr>
          <w:b/>
          <w:bCs/>
          <w:sz w:val="21"/>
          <w:szCs w:val="21"/>
        </w:rPr>
        <w:t xml:space="preserve">6. </w:t>
      </w:r>
      <w:r>
        <w:rPr>
          <w:sz w:val="21"/>
          <w:szCs w:val="21"/>
        </w:rPr>
        <w:t xml:space="preserve">Escribe una meta final medible para tu proyecto (qué considerarías un éxito) y en cuánto tiempo esperas lograrla.</w:t>
      </w:r>
    </w:p>
    <w:p>
      <w:pPr>
        <w:shd w:fill="2C5F2D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ENTREGABLE</w:t>
      </w:r>
    </w:p>
    <w:p>
      <w:pPr>
        <w:spacing w:after="100"/>
      </w:pPr>
      <w:r>
        <w:rPr>
          <w:sz w:val="21"/>
          <w:szCs w:val="21"/>
        </w:rPr>
        <w:t xml:space="preserve">Un documento escrito (a mano o digital) con los 6 puntos desarrollados. Puedes apoyarte de un cuadro o tabla para el FODA y para las tareas del punto 4.</w:t>
      </w:r>
    </w:p>
    <w:p>
      <w:pPr>
        <w:shd w:fill="2C5F2D" w:val="clear"/>
        <w:spacing w:after="150" w:before="200"/>
      </w:pPr>
      <w:r>
        <w:rPr>
          <w:b/>
          <w:bCs/>
          <w:color w:val="FFFFFF"/>
          <w:sz w:val="22"/>
          <w:szCs w:val="22"/>
        </w:rPr>
        <w:t xml:space="preserve">  RÚBRICA DE EVALUACIÓN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1500"/>
      </w:tblGrid>
      <w:tr>
        <w:trPr>
          <w:tblHeader/>
        </w:trPr>
        <w:tc>
          <w:tcPr>
            <w:tcW w:type="dxa" w:w="7000"/>
            <w:shd w:fill="5B8C3B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Criterio de evaluación</w:t>
            </w:r>
          </w:p>
        </w:tc>
        <w:tc>
          <w:tcPr>
            <w:tcW w:type="dxa" w:w="1500"/>
            <w:shd w:fill="5B8C3B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Puntos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Idea de proyecto personal descrita con claridad (punto 1)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Análisis FODA completo y coherente con la idea (punto 2)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Tareas o pasos del proyecto bien definidos y ordenados (punto 3)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Tiempos y recursos asignados a cada tarea (punto 4)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7000"/>
          </w:tcPr>
          <w:p>
            <w:r>
              <w:rPr>
                <w:sz w:val="20"/>
                <w:szCs w:val="20"/>
              </w:rPr>
              <w:t xml:space="preserve">Características personales y meta final bien planteadas (puntos 5 y 6)</w:t>
            </w:r>
          </w:p>
        </w:tc>
        <w:tc>
          <w:tcPr>
            <w:tcW w:type="dxa" w:w="1500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7000"/>
            <w:shd w:fill="F2F2F2" w:val="clear"/>
          </w:tcPr>
          <w:p>
            <w:r>
              <w:rPr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shd w:fill="F2F2F2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15</w:t>
            </w:r>
          </w:p>
        </w:tc>
      </w:tr>
    </w:tbl>
    <w:sectPr>
      <w:pgSz w:w="12240" w:h="15840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2026-07-05T23:26:48.022Z</dcterms:created>
  <dcterms:modified xsi:type="dcterms:W3CDTF">2026-07-05T23:26:48.022Z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